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outlineLvl w:val="0"/>
        <w:rPr>
          <w:rFonts w:ascii="FangSong" w:hAnsi="FangSong" w:eastAsia="FangSong" w:cs="Times New Roman"/>
          <w:sz w:val="44"/>
          <w:szCs w:val="44"/>
        </w:rPr>
      </w:pPr>
      <w:r>
        <w:rPr>
          <w:rFonts w:hint="eastAsia" w:ascii="FangSong" w:hAnsi="FangSong" w:eastAsia="FangSong" w:cs="Times New Roman"/>
          <w:sz w:val="44"/>
          <w:szCs w:val="44"/>
        </w:rPr>
        <w:t>附件：20</w:t>
      </w:r>
      <w:r>
        <w:rPr>
          <w:rFonts w:ascii="FangSong" w:hAnsi="FangSong" w:eastAsia="FangSong" w:cs="Times New Roman"/>
          <w:sz w:val="44"/>
          <w:szCs w:val="44"/>
        </w:rPr>
        <w:t>21</w:t>
      </w:r>
      <w:r>
        <w:rPr>
          <w:rFonts w:hint="eastAsia" w:ascii="FangSong" w:hAnsi="FangSong" w:eastAsia="FangSong" w:cs="Times New Roman"/>
          <w:sz w:val="44"/>
          <w:szCs w:val="44"/>
        </w:rPr>
        <w:t>年全国省级移动政务服务调查评估优秀案例申报表</w:t>
      </w:r>
    </w:p>
    <w:p>
      <w:pPr>
        <w:rPr>
          <w:rFonts w:ascii="FangSong" w:hAnsi="FangSong" w:eastAsia="FangSong" w:cs="Times New Roman"/>
          <w:sz w:val="28"/>
          <w:szCs w:val="28"/>
        </w:rPr>
      </w:pPr>
      <w:r>
        <w:rPr>
          <w:rFonts w:hint="eastAsia" w:ascii="FangSong" w:hAnsi="FangSong" w:eastAsia="FangSong" w:cs="Times New Roman"/>
          <w:sz w:val="28"/>
          <w:szCs w:val="28"/>
        </w:rPr>
        <w:t>申报单位（个人）：</w:t>
      </w:r>
      <w:r>
        <w:rPr>
          <w:rFonts w:hint="eastAsia" w:ascii="FangSong" w:hAnsi="FangSong" w:eastAsia="FangSong" w:cs="Times New Roman"/>
          <w:sz w:val="28"/>
          <w:szCs w:val="28"/>
          <w:u w:val="single"/>
        </w:rPr>
        <w:t xml:space="preserve">                      </w:t>
      </w:r>
    </w:p>
    <w:p>
      <w:pPr>
        <w:rPr>
          <w:rFonts w:ascii="FangSong" w:hAnsi="FangSong" w:eastAsia="FangSong" w:cs="Times New Roman"/>
          <w:bCs/>
          <w:kern w:val="0"/>
          <w:sz w:val="24"/>
          <w:szCs w:val="21"/>
        </w:rPr>
      </w:pPr>
      <w:r>
        <w:rPr>
          <w:rFonts w:hint="eastAsia" w:ascii="FangSong" w:hAnsi="FangSong" w:eastAsia="FangSong" w:cs="Times New Roman"/>
          <w:sz w:val="28"/>
          <w:szCs w:val="28"/>
        </w:rPr>
        <w:t>申报日期：  年   月   日</w:t>
      </w:r>
      <w:bookmarkStart w:id="0" w:name="_GoBack"/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96"/>
        <w:gridCol w:w="1639"/>
        <w:gridCol w:w="1229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单位网址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姓   名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81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E-MAIL</w:t>
            </w:r>
          </w:p>
        </w:tc>
        <w:tc>
          <w:tcPr>
            <w:tcW w:w="5687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通讯地址</w:t>
            </w:r>
          </w:p>
        </w:tc>
        <w:tc>
          <w:tcPr>
            <w:tcW w:w="5687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申报案例一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案例类型</w:t>
            </w:r>
          </w:p>
        </w:tc>
        <w:tc>
          <w:tcPr>
            <w:tcW w:w="5687" w:type="dxa"/>
            <w:gridSpan w:val="3"/>
            <w:vAlign w:val="center"/>
          </w:tcPr>
          <w:p>
            <w:pPr>
              <w:widowControl/>
              <w:jc w:val="left"/>
              <w:rPr>
                <w:rFonts w:ascii="FangSong" w:hAnsi="FangSong" w:eastAsia="FangSong" w:cs="Times New Roman"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 xml:space="preserve">□数据共享 </w:t>
            </w:r>
            <w:r>
              <w:rPr>
                <w:rFonts w:ascii="FangSong" w:hAnsi="FangSong" w:eastAsia="FangSong" w:cs="Times New Roman"/>
                <w:kern w:val="0"/>
                <w:sz w:val="24"/>
                <w:szCs w:val="21"/>
              </w:rPr>
              <w:t xml:space="preserve">        </w:t>
            </w: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>□流程再造</w:t>
            </w:r>
          </w:p>
          <w:p>
            <w:pPr>
              <w:widowControl/>
              <w:jc w:val="left"/>
              <w:rPr>
                <w:rFonts w:ascii="FangSong" w:hAnsi="FangSong" w:eastAsia="FangSong" w:cs="Times New Roman"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 xml:space="preserve">□一体化服务 </w:t>
            </w:r>
            <w:r>
              <w:rPr>
                <w:rFonts w:ascii="FangSong" w:hAnsi="FangSong" w:eastAsia="FangSong" w:cs="Times New Roman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FangSong" w:hAnsi="FangSong" w:eastAsia="FangSong" w:cs="Times New Roman"/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>□智能化服务</w:t>
            </w:r>
          </w:p>
          <w:p>
            <w:pPr>
              <w:widowControl/>
              <w:jc w:val="left"/>
              <w:rPr>
                <w:rFonts w:ascii="FangSong" w:hAnsi="FangSong" w:eastAsia="FangSong" w:cs="Times New Roman"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>□个性化定制</w:t>
            </w:r>
            <w:r>
              <w:rPr>
                <w:rFonts w:ascii="FangSong" w:hAnsi="FangSong" w:eastAsia="FangSong" w:cs="Times New Roman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FangSong" w:hAnsi="FangSong" w:eastAsia="FangSong" w:cs="Times New Roman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>□机制体制创新</w:t>
            </w:r>
          </w:p>
          <w:p>
            <w:pPr>
              <w:widowControl/>
              <w:jc w:val="left"/>
              <w:rPr>
                <w:rFonts w:ascii="FangSong" w:hAnsi="FangSong" w:eastAsia="FangSong" w:cs="Times New Roman"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案例名称</w:t>
            </w:r>
          </w:p>
        </w:tc>
        <w:tc>
          <w:tcPr>
            <w:tcW w:w="5687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网址或栏目导航</w:t>
            </w:r>
          </w:p>
        </w:tc>
        <w:tc>
          <w:tcPr>
            <w:tcW w:w="5687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申报理由</w:t>
            </w:r>
          </w:p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（300字以内。）</w:t>
            </w:r>
          </w:p>
        </w:tc>
        <w:tc>
          <w:tcPr>
            <w:tcW w:w="5687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（</w:t>
            </w:r>
            <w:r>
              <w:rPr>
                <w:rFonts w:hint="eastAsia" w:ascii="FangSong" w:hAnsi="FangSong" w:eastAsia="FangSong" w:cs="Times New Roman"/>
                <w:b/>
                <w:bCs/>
                <w:kern w:val="0"/>
                <w:szCs w:val="21"/>
              </w:rPr>
              <w:t>可从展现功能、做法模式、效益效果、制度机制、可推广性等方面简要描述，案例具体内容请以附件形式提供</w:t>
            </w: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申报案例二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案例类型</w:t>
            </w:r>
          </w:p>
        </w:tc>
        <w:tc>
          <w:tcPr>
            <w:tcW w:w="5687" w:type="dxa"/>
            <w:gridSpan w:val="3"/>
            <w:vAlign w:val="center"/>
          </w:tcPr>
          <w:p>
            <w:pPr>
              <w:widowControl/>
              <w:jc w:val="left"/>
              <w:rPr>
                <w:rFonts w:ascii="FangSong" w:hAnsi="FangSong" w:eastAsia="FangSong" w:cs="Times New Roman"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 xml:space="preserve">□数据共享 </w:t>
            </w:r>
            <w:r>
              <w:rPr>
                <w:rFonts w:ascii="FangSong" w:hAnsi="FangSong" w:eastAsia="FangSong" w:cs="Times New Roman"/>
                <w:kern w:val="0"/>
                <w:sz w:val="24"/>
                <w:szCs w:val="21"/>
              </w:rPr>
              <w:t xml:space="preserve">        </w:t>
            </w: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>□流程再造</w:t>
            </w:r>
          </w:p>
          <w:p>
            <w:pPr>
              <w:widowControl/>
              <w:jc w:val="left"/>
              <w:rPr>
                <w:rFonts w:ascii="FangSong" w:hAnsi="FangSong" w:eastAsia="FangSong" w:cs="Times New Roman"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 xml:space="preserve">□一体化服务 </w:t>
            </w:r>
            <w:r>
              <w:rPr>
                <w:rFonts w:ascii="FangSong" w:hAnsi="FangSong" w:eastAsia="FangSong" w:cs="Times New Roman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FangSong" w:hAnsi="FangSong" w:eastAsia="FangSong" w:cs="Times New Roman"/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>□智能化服务</w:t>
            </w:r>
          </w:p>
          <w:p>
            <w:pPr>
              <w:widowControl/>
              <w:jc w:val="left"/>
              <w:rPr>
                <w:rFonts w:ascii="FangSong" w:hAnsi="FangSong" w:eastAsia="FangSong" w:cs="Times New Roman"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>□个性化定制</w:t>
            </w:r>
            <w:r>
              <w:rPr>
                <w:rFonts w:ascii="FangSong" w:hAnsi="FangSong" w:eastAsia="FangSong" w:cs="Times New Roman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FangSong" w:hAnsi="FangSong" w:eastAsia="FangSong" w:cs="Times New Roman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>□机制体制创新</w:t>
            </w:r>
          </w:p>
          <w:p>
            <w:pPr>
              <w:widowControl/>
              <w:jc w:val="left"/>
              <w:rPr>
                <w:rFonts w:ascii="FangSong" w:hAnsi="FangSong" w:eastAsia="FangSong" w:cs="Times New Roman"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案例名称</w:t>
            </w:r>
          </w:p>
        </w:tc>
        <w:tc>
          <w:tcPr>
            <w:tcW w:w="5687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网址或栏目导航</w:t>
            </w:r>
          </w:p>
        </w:tc>
        <w:tc>
          <w:tcPr>
            <w:tcW w:w="5687" w:type="dxa"/>
            <w:gridSpan w:val="3"/>
            <w:vAlign w:val="center"/>
          </w:tcPr>
          <w:p>
            <w:pPr>
              <w:rPr>
                <w:rFonts w:ascii="FangSong" w:hAnsi="FangSong" w:eastAsia="FangSong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申报理由</w:t>
            </w:r>
          </w:p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（300字以内。）</w:t>
            </w:r>
          </w:p>
        </w:tc>
        <w:tc>
          <w:tcPr>
            <w:tcW w:w="5687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（</w:t>
            </w:r>
            <w:r>
              <w:rPr>
                <w:rFonts w:hint="eastAsia" w:ascii="FangSong" w:hAnsi="FangSong" w:eastAsia="FangSong" w:cs="Times New Roman"/>
                <w:b/>
                <w:bCs/>
                <w:kern w:val="0"/>
                <w:szCs w:val="21"/>
              </w:rPr>
              <w:t>可从展现功能、做法模式、效益效果、制度机制、可推广性等方面简要描述，案例具体内容请以附件形式提供</w:t>
            </w: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申报案例三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案例类型</w:t>
            </w:r>
          </w:p>
        </w:tc>
        <w:tc>
          <w:tcPr>
            <w:tcW w:w="5687" w:type="dxa"/>
            <w:gridSpan w:val="3"/>
            <w:vAlign w:val="center"/>
          </w:tcPr>
          <w:p>
            <w:pPr>
              <w:widowControl/>
              <w:jc w:val="left"/>
              <w:rPr>
                <w:rFonts w:ascii="FangSong" w:hAnsi="FangSong" w:eastAsia="FangSong" w:cs="Times New Roman"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 xml:space="preserve">□数据共享 </w:t>
            </w:r>
            <w:r>
              <w:rPr>
                <w:rFonts w:ascii="FangSong" w:hAnsi="FangSong" w:eastAsia="FangSong" w:cs="Times New Roman"/>
                <w:kern w:val="0"/>
                <w:sz w:val="24"/>
                <w:szCs w:val="21"/>
              </w:rPr>
              <w:t xml:space="preserve">        </w:t>
            </w: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>□流程再造</w:t>
            </w:r>
          </w:p>
          <w:p>
            <w:pPr>
              <w:widowControl/>
              <w:jc w:val="left"/>
              <w:rPr>
                <w:rFonts w:ascii="FangSong" w:hAnsi="FangSong" w:eastAsia="FangSong" w:cs="Times New Roman"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 xml:space="preserve">□一体化服务 </w:t>
            </w:r>
            <w:r>
              <w:rPr>
                <w:rFonts w:ascii="FangSong" w:hAnsi="FangSong" w:eastAsia="FangSong" w:cs="Times New Roman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FangSong" w:hAnsi="FangSong" w:eastAsia="FangSong" w:cs="Times New Roman"/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>□智能化服务</w:t>
            </w:r>
          </w:p>
          <w:p>
            <w:pPr>
              <w:widowControl/>
              <w:jc w:val="left"/>
              <w:rPr>
                <w:rFonts w:ascii="FangSong" w:hAnsi="FangSong" w:eastAsia="FangSong" w:cs="Times New Roman"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>□个性化定制</w:t>
            </w:r>
            <w:r>
              <w:rPr>
                <w:rFonts w:ascii="FangSong" w:hAnsi="FangSong" w:eastAsia="FangSong" w:cs="Times New Roman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 xml:space="preserve"> </w:t>
            </w:r>
            <w:r>
              <w:rPr>
                <w:rFonts w:ascii="FangSong" w:hAnsi="FangSong" w:eastAsia="FangSong" w:cs="Times New Roman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>□机制体制创新</w:t>
            </w:r>
          </w:p>
          <w:p>
            <w:pPr>
              <w:widowControl/>
              <w:jc w:val="left"/>
              <w:rPr>
                <w:rFonts w:ascii="FangSong" w:hAnsi="FangSong" w:eastAsia="FangSong" w:cs="Times New Roman"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kern w:val="0"/>
                <w:sz w:val="24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案例名称</w:t>
            </w:r>
          </w:p>
        </w:tc>
        <w:tc>
          <w:tcPr>
            <w:tcW w:w="5687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网址或栏目导航</w:t>
            </w:r>
          </w:p>
        </w:tc>
        <w:tc>
          <w:tcPr>
            <w:tcW w:w="5687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申报理由</w:t>
            </w:r>
          </w:p>
          <w:p>
            <w:pPr>
              <w:widowControl/>
              <w:spacing w:line="360" w:lineRule="auto"/>
              <w:jc w:val="center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（300字以内。）</w:t>
            </w:r>
          </w:p>
        </w:tc>
        <w:tc>
          <w:tcPr>
            <w:tcW w:w="5687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（</w:t>
            </w:r>
            <w:r>
              <w:rPr>
                <w:rFonts w:hint="eastAsia" w:ascii="FangSong" w:hAnsi="FangSong" w:eastAsia="FangSong" w:cs="Times New Roman"/>
                <w:b/>
                <w:bCs/>
                <w:kern w:val="0"/>
                <w:szCs w:val="21"/>
              </w:rPr>
              <w:t>可从展现功能、做法模式、效益效果、制度机制、可推广性等方面简要描述，案例具体内容请以附件形式提供</w:t>
            </w:r>
            <w:r>
              <w:rPr>
                <w:rFonts w:hint="eastAsia" w:ascii="FangSong" w:hAnsi="FangSong" w:eastAsia="FangSong" w:cs="Times New Roman"/>
                <w:b/>
                <w:bCs/>
                <w:kern w:val="0"/>
                <w:sz w:val="24"/>
                <w:szCs w:val="21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FangSong" w:hAnsi="FangSong" w:eastAsia="FangSong" w:cs="Times New Roman"/>
                <w:bCs/>
                <w:kern w:val="0"/>
                <w:sz w:val="24"/>
                <w:szCs w:val="21"/>
              </w:rPr>
            </w:pPr>
          </w:p>
        </w:tc>
      </w:tr>
    </w:tbl>
    <w:p>
      <w:pPr>
        <w:rPr>
          <w:rFonts w:ascii="FangSong" w:hAnsi="FangSong" w:eastAsia="FangSong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4C"/>
    <w:rsid w:val="00110BB2"/>
    <w:rsid w:val="00180A90"/>
    <w:rsid w:val="001E3ADB"/>
    <w:rsid w:val="00200690"/>
    <w:rsid w:val="00263D78"/>
    <w:rsid w:val="002B5678"/>
    <w:rsid w:val="002D104F"/>
    <w:rsid w:val="002E4037"/>
    <w:rsid w:val="00305A9E"/>
    <w:rsid w:val="00386E1D"/>
    <w:rsid w:val="003E345B"/>
    <w:rsid w:val="00413C4F"/>
    <w:rsid w:val="004205E8"/>
    <w:rsid w:val="00434534"/>
    <w:rsid w:val="00723179"/>
    <w:rsid w:val="00817B88"/>
    <w:rsid w:val="00835A00"/>
    <w:rsid w:val="00846363"/>
    <w:rsid w:val="008B2F5B"/>
    <w:rsid w:val="00983365"/>
    <w:rsid w:val="009F74E3"/>
    <w:rsid w:val="00A961AF"/>
    <w:rsid w:val="00AD2F9C"/>
    <w:rsid w:val="00B2198D"/>
    <w:rsid w:val="00B3611E"/>
    <w:rsid w:val="00C26D9A"/>
    <w:rsid w:val="00CA7152"/>
    <w:rsid w:val="00CD304C"/>
    <w:rsid w:val="00D1150B"/>
    <w:rsid w:val="00D1251E"/>
    <w:rsid w:val="00D3660D"/>
    <w:rsid w:val="00DA28DE"/>
    <w:rsid w:val="00DF1320"/>
    <w:rsid w:val="00E02E34"/>
    <w:rsid w:val="00F13906"/>
    <w:rsid w:val="00FF48FA"/>
    <w:rsid w:val="9B38037B"/>
    <w:rsid w:val="DFEBB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253</Words>
  <Characters>1448</Characters>
  <Lines>12</Lines>
  <Paragraphs>3</Paragraphs>
  <TotalTime>0</TotalTime>
  <ScaleCrop>false</ScaleCrop>
  <LinksUpToDate>false</LinksUpToDate>
  <CharactersWithSpaces>1698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2021-06-04T09:11:00Z</dcterms:created>
  <dc:creator>庆蒙 王</dc:creator>
  <cp:lastModifiedBy>wxf</cp:lastModifiedBy>
  <dcterms:modified xsi:type="dcterms:W3CDTF">2021-06-07T14:13:57Z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